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214" w:rsidRDefault="00D46D1A">
      <w:bookmarkStart w:id="0" w:name="_GoBack"/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6463030</wp:posOffset>
            </wp:positionH>
            <wp:positionV relativeFrom="paragraph">
              <wp:posOffset>-142081</wp:posOffset>
            </wp:positionV>
            <wp:extent cx="2314575" cy="655796"/>
            <wp:effectExtent l="0" t="0" r="0" b="0"/>
            <wp:wrapNone/>
            <wp:docPr id="2" name="Obrázok 2" descr="Výsledok vyhľadávania obrázkov pre dopyt európsky fond regionálneho rozv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európsky fond regionálneho rozvo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264" cy="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8C0B7D"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-73025</wp:posOffset>
            </wp:positionV>
            <wp:extent cx="2425700" cy="482600"/>
            <wp:effectExtent l="0" t="0" r="1270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482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030372"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-73025</wp:posOffset>
            </wp:positionV>
            <wp:extent cx="2184400" cy="533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533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8249CC">
        <w:tab/>
      </w:r>
      <w:r w:rsidR="008249CC">
        <w:tab/>
      </w:r>
      <w:r w:rsidR="008249CC">
        <w:tab/>
      </w:r>
      <w:r w:rsidR="008249CC">
        <w:tab/>
      </w:r>
    </w:p>
    <w:p w:rsidR="008249CC" w:rsidRDefault="008249CC"/>
    <w:p w:rsidR="008249CC" w:rsidRDefault="008249CC"/>
    <w:p w:rsidR="008249CC" w:rsidRDefault="008249CC"/>
    <w:p w:rsidR="000C5A0B" w:rsidRPr="007F77AA" w:rsidRDefault="000C5A0B" w:rsidP="00E65D10">
      <w:pPr>
        <w:spacing w:line="240" w:lineRule="auto"/>
        <w:jc w:val="center"/>
        <w:rPr>
          <w:rFonts w:ascii="Calibri" w:hAnsi="Calibri"/>
          <w:color w:val="000000" w:themeColor="text1"/>
        </w:rPr>
      </w:pPr>
      <w:r>
        <w:rPr>
          <w:sz w:val="44"/>
          <w:szCs w:val="44"/>
        </w:rPr>
        <w:t xml:space="preserve">Názov projektu: </w:t>
      </w:r>
      <w:r w:rsidR="00E65D10" w:rsidRPr="00E65D10">
        <w:rPr>
          <w:b/>
          <w:bCs/>
          <w:sz w:val="44"/>
          <w:szCs w:val="44"/>
        </w:rPr>
        <w:t>Miestna komunikácia Benkovce (Ondavská ulica)</w:t>
      </w:r>
    </w:p>
    <w:p w:rsidR="000C5A0B" w:rsidRDefault="000C5A0B" w:rsidP="000C5A0B">
      <w:pPr>
        <w:spacing w:after="60" w:line="240" w:lineRule="auto"/>
        <w:jc w:val="center"/>
        <w:rPr>
          <w:b/>
          <w:sz w:val="32"/>
          <w:szCs w:val="32"/>
        </w:rPr>
      </w:pPr>
      <w:r>
        <w:rPr>
          <w:sz w:val="32"/>
          <w:szCs w:val="32"/>
        </w:rPr>
        <w:t xml:space="preserve">Hlavný cieľ projektu: </w:t>
      </w:r>
      <w:r w:rsidR="00D923FA" w:rsidRPr="00D923FA">
        <w:rPr>
          <w:b/>
          <w:sz w:val="32"/>
          <w:szCs w:val="32"/>
        </w:rPr>
        <w:t> Rast počtu rómskych domácností s prístupom k zlepšeným podmienkam bývania</w:t>
      </w:r>
    </w:p>
    <w:p w:rsidR="000C5A0B" w:rsidRDefault="000C5A0B" w:rsidP="00D923FA">
      <w:pPr>
        <w:spacing w:after="60" w:line="240" w:lineRule="auto"/>
        <w:jc w:val="center"/>
        <w:rPr>
          <w:b/>
          <w:sz w:val="44"/>
          <w:szCs w:val="44"/>
        </w:rPr>
      </w:pPr>
      <w:r>
        <w:rPr>
          <w:sz w:val="32"/>
          <w:szCs w:val="32"/>
        </w:rPr>
        <w:t xml:space="preserve">Trvanie projektu: </w:t>
      </w:r>
      <w:r w:rsidR="00117AAA" w:rsidRPr="000126ED">
        <w:rPr>
          <w:b/>
          <w:bCs/>
          <w:sz w:val="32"/>
          <w:szCs w:val="32"/>
        </w:rPr>
        <w:t>0</w:t>
      </w:r>
      <w:r w:rsidR="00117AAA">
        <w:rPr>
          <w:b/>
          <w:bCs/>
          <w:sz w:val="32"/>
          <w:szCs w:val="32"/>
        </w:rPr>
        <w:t>8</w:t>
      </w:r>
      <w:r w:rsidR="00117AAA" w:rsidRPr="000126ED">
        <w:rPr>
          <w:b/>
          <w:bCs/>
          <w:sz w:val="32"/>
          <w:szCs w:val="32"/>
        </w:rPr>
        <w:t>/20</w:t>
      </w:r>
      <w:r w:rsidR="000B606C">
        <w:rPr>
          <w:b/>
          <w:bCs/>
          <w:sz w:val="32"/>
          <w:szCs w:val="32"/>
        </w:rPr>
        <w:t>19 – 06</w:t>
      </w:r>
      <w:r w:rsidR="00117AAA" w:rsidRPr="000126ED">
        <w:rPr>
          <w:b/>
          <w:bCs/>
          <w:sz w:val="32"/>
          <w:szCs w:val="32"/>
        </w:rPr>
        <w:t>/202</w:t>
      </w:r>
      <w:r w:rsidR="000B606C">
        <w:rPr>
          <w:b/>
          <w:bCs/>
          <w:sz w:val="32"/>
          <w:szCs w:val="32"/>
        </w:rPr>
        <w:t>3</w:t>
      </w:r>
    </w:p>
    <w:p w:rsidR="000C5A0B" w:rsidRDefault="000C5A0B" w:rsidP="000C5A0B">
      <w:pPr>
        <w:spacing w:after="60" w:line="240" w:lineRule="auto"/>
        <w:jc w:val="center"/>
        <w:rPr>
          <w:b/>
          <w:sz w:val="44"/>
          <w:szCs w:val="44"/>
        </w:rPr>
      </w:pPr>
      <w:r>
        <w:rPr>
          <w:sz w:val="32"/>
          <w:szCs w:val="32"/>
        </w:rPr>
        <w:t xml:space="preserve">Nenávratný finančný príspevok: </w:t>
      </w:r>
      <w:r w:rsidR="009A11A8">
        <w:rPr>
          <w:b/>
          <w:sz w:val="32"/>
          <w:szCs w:val="32"/>
        </w:rPr>
        <w:t>152</w:t>
      </w:r>
      <w:r w:rsidR="00117AAA" w:rsidRPr="00443A75">
        <w:rPr>
          <w:b/>
          <w:sz w:val="32"/>
          <w:szCs w:val="32"/>
        </w:rPr>
        <w:t> </w:t>
      </w:r>
      <w:r w:rsidR="009A11A8">
        <w:rPr>
          <w:b/>
          <w:sz w:val="32"/>
          <w:szCs w:val="32"/>
        </w:rPr>
        <w:t>304,23</w:t>
      </w:r>
      <w:r w:rsidR="00117AAA">
        <w:rPr>
          <w:b/>
          <w:sz w:val="32"/>
          <w:szCs w:val="32"/>
        </w:rPr>
        <w:t xml:space="preserve"> </w:t>
      </w:r>
      <w:r w:rsidR="007F77AA" w:rsidRPr="007F77AA">
        <w:rPr>
          <w:b/>
          <w:sz w:val="32"/>
          <w:szCs w:val="32"/>
        </w:rPr>
        <w:t>EUR</w:t>
      </w:r>
    </w:p>
    <w:p w:rsidR="000C5A0B" w:rsidRDefault="000C5A0B" w:rsidP="000C5A0B">
      <w:pPr>
        <w:spacing w:after="60" w:line="240" w:lineRule="auto"/>
        <w:jc w:val="center"/>
        <w:rPr>
          <w:b/>
          <w:sz w:val="44"/>
          <w:szCs w:val="44"/>
        </w:rPr>
      </w:pPr>
      <w:r>
        <w:rPr>
          <w:sz w:val="32"/>
          <w:szCs w:val="32"/>
        </w:rPr>
        <w:t xml:space="preserve">Typ projektu: </w:t>
      </w:r>
      <w:proofErr w:type="spellStart"/>
      <w:r>
        <w:rPr>
          <w:b/>
          <w:sz w:val="32"/>
          <w:szCs w:val="32"/>
        </w:rPr>
        <w:t>dopytovo-orientovaný</w:t>
      </w:r>
      <w:proofErr w:type="spellEnd"/>
      <w:r>
        <w:rPr>
          <w:b/>
          <w:sz w:val="32"/>
          <w:szCs w:val="32"/>
        </w:rPr>
        <w:t xml:space="preserve"> projekt</w:t>
      </w:r>
    </w:p>
    <w:p w:rsidR="000C5A0B" w:rsidRPr="007F77AA" w:rsidRDefault="000C5A0B" w:rsidP="007F77AA">
      <w:pPr>
        <w:spacing w:after="0" w:line="240" w:lineRule="auto"/>
        <w:jc w:val="center"/>
        <w:rPr>
          <w:rFonts w:ascii="Calibri" w:hAnsi="Calibri"/>
          <w:color w:val="000000" w:themeColor="text1"/>
        </w:rPr>
      </w:pPr>
    </w:p>
    <w:p w:rsidR="000C5A0B" w:rsidRPr="007F77AA" w:rsidRDefault="000C5A0B" w:rsidP="007F77AA">
      <w:pPr>
        <w:spacing w:after="0" w:line="240" w:lineRule="auto"/>
        <w:jc w:val="center"/>
        <w:rPr>
          <w:rFonts w:ascii="Calibri" w:hAnsi="Calibri"/>
          <w:color w:val="000000" w:themeColor="text1"/>
        </w:rPr>
      </w:pPr>
    </w:p>
    <w:p w:rsidR="000C5A0B" w:rsidRDefault="000C5A0B" w:rsidP="000C5A0B">
      <w:pPr>
        <w:spacing w:after="6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Riadiaci orgán: </w:t>
      </w:r>
      <w:r>
        <w:rPr>
          <w:b/>
          <w:sz w:val="32"/>
          <w:szCs w:val="32"/>
        </w:rPr>
        <w:t>Ministerstvo práce, sociálnych vecí a rodiny SR</w:t>
      </w:r>
    </w:p>
    <w:p w:rsidR="000C5A0B" w:rsidRDefault="000C5A0B" w:rsidP="000C5A0B">
      <w:pPr>
        <w:spacing w:after="6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Sprostredkovateľský orgán: </w:t>
      </w:r>
      <w:r>
        <w:rPr>
          <w:b/>
          <w:sz w:val="32"/>
          <w:szCs w:val="32"/>
        </w:rPr>
        <w:t>Ministerstvo vnútra SR</w:t>
      </w:r>
    </w:p>
    <w:p w:rsidR="005E694C" w:rsidRDefault="000C5A0B" w:rsidP="000C5A0B">
      <w:pPr>
        <w:spacing w:after="0" w:line="240" w:lineRule="auto"/>
        <w:jc w:val="center"/>
        <w:rPr>
          <w:b/>
          <w:sz w:val="32"/>
          <w:szCs w:val="32"/>
        </w:rPr>
      </w:pPr>
      <w:r>
        <w:rPr>
          <w:sz w:val="32"/>
          <w:szCs w:val="32"/>
        </w:rPr>
        <w:t xml:space="preserve">Prijímateľ: </w:t>
      </w:r>
      <w:r w:rsidR="007F77AA" w:rsidRPr="007C4DFF">
        <w:rPr>
          <w:b/>
          <w:sz w:val="32"/>
          <w:szCs w:val="32"/>
        </w:rPr>
        <w:t xml:space="preserve">Obec </w:t>
      </w:r>
      <w:r w:rsidR="00E65D10">
        <w:rPr>
          <w:b/>
          <w:sz w:val="32"/>
          <w:szCs w:val="32"/>
        </w:rPr>
        <w:t>Benkovce</w:t>
      </w:r>
    </w:p>
    <w:p w:rsidR="000C5A0B" w:rsidRDefault="000C5A0B" w:rsidP="000C5A0B">
      <w:pPr>
        <w:spacing w:after="0" w:line="240" w:lineRule="auto"/>
        <w:jc w:val="center"/>
        <w:rPr>
          <w:rFonts w:ascii="Calibri" w:hAnsi="Calibri"/>
          <w:color w:val="000000" w:themeColor="text1"/>
        </w:rPr>
      </w:pPr>
    </w:p>
    <w:p w:rsidR="000C5A0B" w:rsidRDefault="000C5A0B" w:rsidP="000C5A0B">
      <w:pPr>
        <w:spacing w:after="0" w:line="240" w:lineRule="auto"/>
        <w:jc w:val="center"/>
        <w:rPr>
          <w:rFonts w:ascii="Calibri" w:hAnsi="Calibri"/>
          <w:color w:val="000000" w:themeColor="text1"/>
        </w:rPr>
      </w:pPr>
    </w:p>
    <w:p w:rsidR="000C5A0B" w:rsidRDefault="000C5A0B" w:rsidP="000C5A0B">
      <w:pPr>
        <w:spacing w:after="0" w:line="240" w:lineRule="auto"/>
        <w:jc w:val="center"/>
        <w:rPr>
          <w:rFonts w:ascii="Calibri" w:hAnsi="Calibri"/>
          <w:color w:val="000000" w:themeColor="text1"/>
        </w:rPr>
      </w:pPr>
    </w:p>
    <w:p w:rsidR="000C5A0B" w:rsidRDefault="000C5A0B" w:rsidP="000C5A0B">
      <w:pPr>
        <w:spacing w:after="0" w:line="240" w:lineRule="auto"/>
        <w:rPr>
          <w:rFonts w:ascii="Calibri" w:hAnsi="Calibri"/>
          <w:color w:val="000000" w:themeColor="text1"/>
        </w:rPr>
      </w:pPr>
    </w:p>
    <w:p w:rsidR="007C4DFF" w:rsidRPr="0080695B" w:rsidRDefault="005E694C" w:rsidP="000C5A0B">
      <w:pPr>
        <w:spacing w:after="0" w:line="240" w:lineRule="auto"/>
        <w:jc w:val="center"/>
        <w:rPr>
          <w:rFonts w:ascii="Calibri" w:hAnsi="Calibri"/>
          <w:i/>
          <w:color w:val="000000" w:themeColor="text1"/>
          <w:sz w:val="32"/>
          <w:szCs w:val="32"/>
        </w:rPr>
      </w:pPr>
      <w:r w:rsidRPr="0080695B">
        <w:rPr>
          <w:rFonts w:ascii="Calibri" w:hAnsi="Calibri"/>
          <w:i/>
          <w:color w:val="000000" w:themeColor="text1"/>
          <w:sz w:val="32"/>
          <w:szCs w:val="32"/>
        </w:rPr>
        <w:t>Tento projekt s</w:t>
      </w:r>
      <w:r w:rsidR="00583E6C" w:rsidRPr="0080695B">
        <w:rPr>
          <w:rFonts w:ascii="Calibri" w:hAnsi="Calibri"/>
          <w:i/>
          <w:color w:val="000000" w:themeColor="text1"/>
          <w:sz w:val="32"/>
          <w:szCs w:val="32"/>
        </w:rPr>
        <w:t>a realizuje vďaka podpore z </w:t>
      </w:r>
      <w:r w:rsidRPr="0080695B">
        <w:rPr>
          <w:rFonts w:ascii="Calibri" w:hAnsi="Calibri"/>
          <w:i/>
          <w:color w:val="000000" w:themeColor="text1"/>
          <w:sz w:val="32"/>
          <w:szCs w:val="32"/>
        </w:rPr>
        <w:t>Európskeho fondu regionálneho rozvoja</w:t>
      </w:r>
    </w:p>
    <w:p w:rsidR="005E694C" w:rsidRDefault="005E694C" w:rsidP="000C5A0B">
      <w:pPr>
        <w:spacing w:after="0" w:line="240" w:lineRule="auto"/>
        <w:jc w:val="center"/>
        <w:rPr>
          <w:rFonts w:ascii="Calibri" w:hAnsi="Calibri"/>
          <w:i/>
          <w:color w:val="000000" w:themeColor="text1"/>
          <w:sz w:val="32"/>
          <w:szCs w:val="32"/>
        </w:rPr>
      </w:pPr>
      <w:r w:rsidRPr="0080695B">
        <w:rPr>
          <w:rFonts w:ascii="Calibri" w:hAnsi="Calibri"/>
          <w:i/>
          <w:color w:val="000000" w:themeColor="text1"/>
          <w:sz w:val="32"/>
          <w:szCs w:val="32"/>
        </w:rPr>
        <w:t>v rámci Operačného programu Ľudské zdroje</w:t>
      </w:r>
    </w:p>
    <w:p w:rsidR="00E65D10" w:rsidRDefault="00E65D10" w:rsidP="000C5A0B">
      <w:pPr>
        <w:spacing w:after="0" w:line="240" w:lineRule="auto"/>
        <w:jc w:val="center"/>
        <w:rPr>
          <w:rFonts w:ascii="Calibri" w:hAnsi="Calibri"/>
          <w:i/>
          <w:color w:val="000000" w:themeColor="text1"/>
          <w:sz w:val="32"/>
          <w:szCs w:val="32"/>
        </w:rPr>
      </w:pPr>
    </w:p>
    <w:p w:rsidR="00E65D10" w:rsidRPr="0080695B" w:rsidRDefault="00E65D10" w:rsidP="000C5A0B">
      <w:pPr>
        <w:spacing w:after="0" w:line="240" w:lineRule="auto"/>
        <w:jc w:val="center"/>
        <w:rPr>
          <w:rFonts w:ascii="Calibri" w:hAnsi="Calibri"/>
          <w:i/>
          <w:color w:val="000000" w:themeColor="text1"/>
          <w:sz w:val="32"/>
          <w:szCs w:val="32"/>
        </w:rPr>
      </w:pPr>
    </w:p>
    <w:p w:rsidR="008249CC" w:rsidRPr="007F77AA" w:rsidRDefault="00BE3C8A" w:rsidP="00AD5E9A">
      <w:pPr>
        <w:jc w:val="center"/>
        <w:rPr>
          <w:rFonts w:ascii="Calibri" w:hAnsi="Calibri"/>
          <w:color w:val="000000" w:themeColor="text1"/>
          <w:sz w:val="28"/>
          <w:szCs w:val="28"/>
        </w:rPr>
      </w:pPr>
      <w:hyperlink r:id="rId9" w:history="1">
        <w:r w:rsidR="000C5A0B" w:rsidRPr="007F77AA">
          <w:rPr>
            <w:rStyle w:val="Hypertextovprepojenie"/>
            <w:rFonts w:ascii="Calibri" w:hAnsi="Calibri"/>
            <w:sz w:val="28"/>
            <w:szCs w:val="28"/>
          </w:rPr>
          <w:t>www.ludskezdroje.gov.sk</w:t>
        </w:r>
      </w:hyperlink>
      <w:r w:rsidR="000C5A0B" w:rsidRPr="007F77AA">
        <w:rPr>
          <w:rFonts w:ascii="Calibri" w:hAnsi="Calibri"/>
          <w:color w:val="000000" w:themeColor="text1"/>
          <w:sz w:val="28"/>
          <w:szCs w:val="28"/>
        </w:rPr>
        <w:t>  </w:t>
      </w:r>
      <w:r w:rsidR="005E694C" w:rsidRPr="007F77AA">
        <w:rPr>
          <w:rFonts w:ascii="Calibri" w:hAnsi="Calibri"/>
          <w:color w:val="000000" w:themeColor="text1"/>
          <w:sz w:val="28"/>
          <w:szCs w:val="28"/>
        </w:rPr>
        <w:t>|</w:t>
      </w:r>
      <w:r w:rsidR="000C5A0B" w:rsidRPr="007F77AA">
        <w:rPr>
          <w:rFonts w:ascii="Calibri" w:hAnsi="Calibri"/>
          <w:color w:val="000000" w:themeColor="text1"/>
          <w:sz w:val="28"/>
          <w:szCs w:val="28"/>
        </w:rPr>
        <w:t> </w:t>
      </w:r>
      <w:r w:rsidR="005E694C" w:rsidRPr="007F77AA">
        <w:rPr>
          <w:rFonts w:ascii="Calibri" w:hAnsi="Calibri"/>
          <w:color w:val="000000" w:themeColor="text1"/>
          <w:sz w:val="28"/>
          <w:szCs w:val="28"/>
        </w:rPr>
        <w:t> </w:t>
      </w:r>
      <w:hyperlink r:id="rId10" w:history="1">
        <w:r w:rsidR="000C5A0B" w:rsidRPr="007F77AA">
          <w:rPr>
            <w:rStyle w:val="Hypertextovprepojenie"/>
            <w:rFonts w:ascii="Calibri" w:hAnsi="Calibri"/>
            <w:sz w:val="28"/>
            <w:szCs w:val="28"/>
          </w:rPr>
          <w:t>www.minv.sk</w:t>
        </w:r>
      </w:hyperlink>
      <w:r w:rsidR="000C5A0B" w:rsidRPr="007F77AA">
        <w:rPr>
          <w:rFonts w:ascii="Calibri" w:hAnsi="Calibri"/>
          <w:color w:val="000000" w:themeColor="text1"/>
          <w:sz w:val="28"/>
          <w:szCs w:val="28"/>
        </w:rPr>
        <w:t> </w:t>
      </w:r>
      <w:r w:rsidR="00583E6C" w:rsidRPr="007F77AA">
        <w:rPr>
          <w:rFonts w:ascii="Calibri" w:hAnsi="Calibri"/>
          <w:color w:val="000000" w:themeColor="text1"/>
          <w:sz w:val="28"/>
          <w:szCs w:val="28"/>
        </w:rPr>
        <w:t> </w:t>
      </w:r>
      <w:r w:rsidR="000C5A0B" w:rsidRPr="007F77AA">
        <w:rPr>
          <w:rFonts w:ascii="Calibri" w:hAnsi="Calibri"/>
          <w:color w:val="000000" w:themeColor="text1"/>
          <w:sz w:val="28"/>
          <w:szCs w:val="28"/>
        </w:rPr>
        <w:t>|  </w:t>
      </w:r>
      <w:r w:rsidR="00E65D10">
        <w:rPr>
          <w:sz w:val="32"/>
          <w:szCs w:val="32"/>
        </w:rPr>
        <w:t>www.obecbenkovce</w:t>
      </w:r>
      <w:r w:rsidR="00117AAA" w:rsidRPr="0032624D">
        <w:rPr>
          <w:sz w:val="32"/>
          <w:szCs w:val="32"/>
        </w:rPr>
        <w:t>.sk</w:t>
      </w:r>
    </w:p>
    <w:sectPr w:rsidR="008249CC" w:rsidRPr="007F77AA" w:rsidSect="00030372">
      <w:headerReference w:type="default" r:id="rId11"/>
      <w:pgSz w:w="16838" w:h="11906" w:orient="landscape"/>
      <w:pgMar w:top="142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2FF5" w:rsidRDefault="00882FF5" w:rsidP="00030372">
      <w:pPr>
        <w:spacing w:after="0" w:line="240" w:lineRule="auto"/>
      </w:pPr>
      <w:r>
        <w:separator/>
      </w:r>
    </w:p>
  </w:endnote>
  <w:endnote w:type="continuationSeparator" w:id="0">
    <w:p w:rsidR="00882FF5" w:rsidRDefault="00882FF5" w:rsidP="00030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2FF5" w:rsidRDefault="00882FF5" w:rsidP="00030372">
      <w:pPr>
        <w:spacing w:after="0" w:line="240" w:lineRule="auto"/>
      </w:pPr>
      <w:r>
        <w:separator/>
      </w:r>
    </w:p>
  </w:footnote>
  <w:footnote w:type="continuationSeparator" w:id="0">
    <w:p w:rsidR="00882FF5" w:rsidRDefault="00882FF5" w:rsidP="00030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94C" w:rsidRDefault="005E694C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-1028700</wp:posOffset>
          </wp:positionH>
          <wp:positionV relativeFrom="paragraph">
            <wp:posOffset>-702310</wp:posOffset>
          </wp:positionV>
          <wp:extent cx="11203200" cy="7920000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 LZ plagat A4 Projekty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3200" cy="79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8249CC"/>
    <w:rsid w:val="00015207"/>
    <w:rsid w:val="00030372"/>
    <w:rsid w:val="000452E9"/>
    <w:rsid w:val="000739A8"/>
    <w:rsid w:val="000B606C"/>
    <w:rsid w:val="000C42E0"/>
    <w:rsid w:val="000C5A0B"/>
    <w:rsid w:val="00117AAA"/>
    <w:rsid w:val="002D58CB"/>
    <w:rsid w:val="0045117D"/>
    <w:rsid w:val="00457F69"/>
    <w:rsid w:val="004F40E5"/>
    <w:rsid w:val="00583E6C"/>
    <w:rsid w:val="005E694C"/>
    <w:rsid w:val="0061077C"/>
    <w:rsid w:val="00701F78"/>
    <w:rsid w:val="00707232"/>
    <w:rsid w:val="00725214"/>
    <w:rsid w:val="007C4DFF"/>
    <w:rsid w:val="007F77AA"/>
    <w:rsid w:val="0080695B"/>
    <w:rsid w:val="008249CC"/>
    <w:rsid w:val="00882FF5"/>
    <w:rsid w:val="008C0B7D"/>
    <w:rsid w:val="008E7566"/>
    <w:rsid w:val="009A11A8"/>
    <w:rsid w:val="00A73CBA"/>
    <w:rsid w:val="00AD5E9A"/>
    <w:rsid w:val="00BB1575"/>
    <w:rsid w:val="00BE3C8A"/>
    <w:rsid w:val="00C60A90"/>
    <w:rsid w:val="00C958C8"/>
    <w:rsid w:val="00D46D1A"/>
    <w:rsid w:val="00D923FA"/>
    <w:rsid w:val="00DF0B65"/>
    <w:rsid w:val="00E40635"/>
    <w:rsid w:val="00E65D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739A8"/>
  </w:style>
  <w:style w:type="paragraph" w:styleId="Nadpis1">
    <w:name w:val="heading 1"/>
    <w:basedOn w:val="Normlny"/>
    <w:next w:val="Normlny"/>
    <w:link w:val="Nadpis1Char"/>
    <w:uiPriority w:val="9"/>
    <w:qFormat/>
    <w:rsid w:val="00D923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24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249CC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8249CC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03037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30372"/>
  </w:style>
  <w:style w:type="paragraph" w:styleId="Pta">
    <w:name w:val="footer"/>
    <w:basedOn w:val="Normlny"/>
    <w:link w:val="PtaChar"/>
    <w:uiPriority w:val="99"/>
    <w:unhideWhenUsed/>
    <w:rsid w:val="0003037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30372"/>
  </w:style>
  <w:style w:type="character" w:customStyle="1" w:styleId="Nadpis1Char">
    <w:name w:val="Nadpis 1 Char"/>
    <w:basedOn w:val="Predvolenpsmoodseku"/>
    <w:link w:val="Nadpis1"/>
    <w:uiPriority w:val="9"/>
    <w:rsid w:val="00D923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8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minv.s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ludskezdroje.gov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michal dvorjak</cp:lastModifiedBy>
  <cp:revision>9</cp:revision>
  <dcterms:created xsi:type="dcterms:W3CDTF">2021-02-19T08:25:00Z</dcterms:created>
  <dcterms:modified xsi:type="dcterms:W3CDTF">2023-03-30T12:43:00Z</dcterms:modified>
</cp:coreProperties>
</file>